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A8E0" w14:textId="4065D62B" w:rsidR="00840601" w:rsidRPr="00840601" w:rsidRDefault="00840601" w:rsidP="00A31E0D">
      <w:pPr>
        <w:tabs>
          <w:tab w:val="center" w:pos="4252"/>
        </w:tabs>
      </w:pPr>
      <w:r w:rsidRPr="00840601">
        <w:rPr>
          <w:noProof/>
        </w:rPr>
        <w:drawing>
          <wp:anchor distT="0" distB="0" distL="114300" distR="114300" simplePos="0" relativeHeight="251658240" behindDoc="1" locked="0" layoutInCell="1" allowOverlap="1" wp14:anchorId="1E115257" wp14:editId="43285C34">
            <wp:simplePos x="0" y="0"/>
            <wp:positionH relativeFrom="column">
              <wp:posOffset>-1779270</wp:posOffset>
            </wp:positionH>
            <wp:positionV relativeFrom="paragraph">
              <wp:posOffset>-2109470</wp:posOffset>
            </wp:positionV>
            <wp:extent cx="3375660" cy="4219575"/>
            <wp:effectExtent l="0" t="0" r="0" b="0"/>
            <wp:wrapNone/>
            <wp:docPr id="242967324" name="Imagem 4" descr="Uma imagem com texto, logótipo, Tipo de letra, cartão de visit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67324" name="Imagem 4" descr="Uma imagem com texto, logótipo, Tipo de letra, cartão de visita&#10;&#10;Os conteúdos gerados por IA poderão estar incorret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5660"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DC8FB7" w14:textId="5325421B" w:rsidR="000A3D71" w:rsidRDefault="00840601" w:rsidP="00840601">
      <w:pPr>
        <w:jc w:val="center"/>
        <w:rPr>
          <w:b/>
          <w:bCs/>
          <w:sz w:val="22"/>
          <w:szCs w:val="22"/>
        </w:rPr>
      </w:pPr>
      <w:r w:rsidRPr="00BC64A8">
        <w:rPr>
          <w:b/>
          <w:bCs/>
          <w:sz w:val="22"/>
          <w:szCs w:val="22"/>
        </w:rPr>
        <w:t xml:space="preserve">ANEXO </w:t>
      </w:r>
      <w:r w:rsidR="00F57389">
        <w:rPr>
          <w:b/>
          <w:bCs/>
          <w:sz w:val="22"/>
          <w:szCs w:val="22"/>
        </w:rPr>
        <w:t>C</w:t>
      </w:r>
      <w:r w:rsidRPr="00BC64A8">
        <w:rPr>
          <w:b/>
          <w:bCs/>
          <w:sz w:val="22"/>
          <w:szCs w:val="22"/>
        </w:rPr>
        <w:t xml:space="preserve"> – </w:t>
      </w:r>
      <w:r w:rsidR="00F57389">
        <w:rPr>
          <w:b/>
          <w:bCs/>
          <w:sz w:val="22"/>
          <w:szCs w:val="22"/>
        </w:rPr>
        <w:t>Minuta de Declaração sob compromisso de honra</w:t>
      </w:r>
    </w:p>
    <w:p w14:paraId="66D24AE5" w14:textId="3FF16757" w:rsidR="00BC64A8" w:rsidRDefault="0039605D" w:rsidP="00840601">
      <w:pPr>
        <w:jc w:val="center"/>
        <w:rPr>
          <w:b/>
          <w:bCs/>
          <w:sz w:val="22"/>
          <w:szCs w:val="22"/>
        </w:rPr>
      </w:pPr>
      <w:r>
        <w:rPr>
          <w:b/>
          <w:bCs/>
          <w:sz w:val="22"/>
          <w:szCs w:val="22"/>
        </w:rPr>
        <w:t xml:space="preserve">(a que se refere </w:t>
      </w:r>
      <w:r w:rsidR="00274A7A">
        <w:rPr>
          <w:b/>
          <w:bCs/>
          <w:sz w:val="22"/>
          <w:szCs w:val="22"/>
        </w:rPr>
        <w:t xml:space="preserve">alínea </w:t>
      </w:r>
      <w:r w:rsidR="009D1364">
        <w:rPr>
          <w:b/>
          <w:bCs/>
          <w:sz w:val="22"/>
          <w:szCs w:val="22"/>
        </w:rPr>
        <w:t>j</w:t>
      </w:r>
      <w:r w:rsidR="00274A7A">
        <w:rPr>
          <w:b/>
          <w:bCs/>
          <w:sz w:val="22"/>
          <w:szCs w:val="22"/>
        </w:rPr>
        <w:t>) do Anexo A</w:t>
      </w:r>
      <w:r>
        <w:rPr>
          <w:b/>
          <w:bCs/>
          <w:sz w:val="22"/>
          <w:szCs w:val="22"/>
        </w:rPr>
        <w:t>)</w:t>
      </w:r>
    </w:p>
    <w:p w14:paraId="0A87FD69" w14:textId="77777777" w:rsidR="0039605D" w:rsidRDefault="0039605D" w:rsidP="0039605D">
      <w:pPr>
        <w:rPr>
          <w:b/>
          <w:bCs/>
          <w:sz w:val="22"/>
          <w:szCs w:val="22"/>
        </w:rPr>
      </w:pPr>
    </w:p>
    <w:p w14:paraId="2D1DAA1B" w14:textId="77777777" w:rsidR="00EC2D12" w:rsidRDefault="00EC2D12" w:rsidP="00E24031">
      <w:pPr>
        <w:jc w:val="both"/>
      </w:pPr>
      <w:r w:rsidRPr="00EC2D12">
        <w:t>(Identificação do beneficiário elegível ou do seu representante com poderes bastantes para o ato), portador do BI/CC n.º …, titular do NIF …, declara, sob compromisso de honra, nos termos e para os efeitos do disposto na alínea j) do n.º 1 do artigo 8.º do Sistema de Incentivos aprovado pela Portaria n.º 906/2024, de 16 de dezembro, que não beneficiou da atribuição de apoios de natureza idêntica para a mesma finalidade.</w:t>
      </w:r>
    </w:p>
    <w:p w14:paraId="09FC63C7" w14:textId="77777777" w:rsidR="00EC2D12" w:rsidRDefault="00EC2D12" w:rsidP="00E24031">
      <w:pPr>
        <w:jc w:val="both"/>
      </w:pPr>
      <w:r w:rsidRPr="00EC2D12">
        <w:t xml:space="preserve">Declara ainda, para os efeitos do disposto na alínea k) do n.º 1 do artigo 8.º da referida Portaria, que tomou conhecimento que o Regulamento aprovado pela Portaria n.º 906/2024, de 16 de dezembro, exige a recolha, tratamento e transmissão de um conjunto de dados pessoais, sem os quais não será possível beneficiar do apoio e, nessa medida, presta o seu consentimento para efeitos de Regulamento Geral de Proteção de Dados, nos termos seguintes: </w:t>
      </w:r>
    </w:p>
    <w:p w14:paraId="511754B2" w14:textId="77777777" w:rsidR="00EC2D12" w:rsidRDefault="00EC2D12" w:rsidP="00E24031">
      <w:pPr>
        <w:jc w:val="both"/>
      </w:pPr>
      <w:r w:rsidRPr="00EC2D12">
        <w:t xml:space="preserve">a) Autoriza a recolha e tratamento dos dados pessoais pelas Entidades Intermediárias no âmbito do modelo de apoio instituído pelo Regulamento do Programa de Incentivo ao Abate de Veículo na Região Autónoma da Madeira, aprovado pela Portaria n.º 906/2024, de 16 de dezembro. </w:t>
      </w:r>
    </w:p>
    <w:p w14:paraId="69864812" w14:textId="77777777" w:rsidR="00EC2D12" w:rsidRDefault="00EC2D12" w:rsidP="00E24031">
      <w:pPr>
        <w:jc w:val="both"/>
      </w:pPr>
      <w:r w:rsidRPr="00EC2D12">
        <w:t xml:space="preserve">b) Declara conhecer que a revogação das autorizações mencionadas na alínea anterior é motivo de exclusão dos apoios previstos na Portaria n.º 906/2024, de 16de dezembro. </w:t>
      </w:r>
    </w:p>
    <w:p w14:paraId="04B8895F" w14:textId="77777777" w:rsidR="005C2853" w:rsidRDefault="005C2853" w:rsidP="00A31E0D"/>
    <w:p w14:paraId="7A04DB03" w14:textId="77777777" w:rsidR="00EC2D12" w:rsidRDefault="00EC2D12" w:rsidP="00A31E0D">
      <w:r w:rsidRPr="00EC2D12">
        <w:t xml:space="preserve">Local e data. </w:t>
      </w:r>
    </w:p>
    <w:p w14:paraId="34330419" w14:textId="65B6A3C7" w:rsidR="00EC2D12" w:rsidRDefault="00EC2D12" w:rsidP="005C2853">
      <w:pPr>
        <w:jc w:val="center"/>
      </w:pPr>
      <w:r w:rsidRPr="00EC2D12">
        <w:t>O Declarante,</w:t>
      </w:r>
    </w:p>
    <w:p w14:paraId="07A73879" w14:textId="77777777" w:rsidR="00EC2D12" w:rsidRDefault="00EC2D12" w:rsidP="005C2853">
      <w:pPr>
        <w:jc w:val="center"/>
      </w:pPr>
    </w:p>
    <w:p w14:paraId="4F6B62B5" w14:textId="2AB5E3F5" w:rsidR="005C2853" w:rsidRDefault="00EC2D12" w:rsidP="005C2853">
      <w:pPr>
        <w:jc w:val="center"/>
      </w:pPr>
      <w:r w:rsidRPr="00EC2D12">
        <w:t>_______________________</w:t>
      </w:r>
    </w:p>
    <w:p w14:paraId="3CD5D424" w14:textId="23FD81DB" w:rsidR="00A31E0D" w:rsidRPr="00EC2D12" w:rsidRDefault="00EC2D12" w:rsidP="005C2853">
      <w:pPr>
        <w:jc w:val="center"/>
      </w:pPr>
      <w:r w:rsidRPr="00EC2D12">
        <w:t>(assinatura reconhecida para o ato)</w:t>
      </w:r>
    </w:p>
    <w:sectPr w:rsidR="00A31E0D" w:rsidRPr="00EC2D1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8A1AE" w14:textId="77777777" w:rsidR="00840601" w:rsidRDefault="00840601" w:rsidP="00840601">
      <w:pPr>
        <w:spacing w:after="0" w:line="240" w:lineRule="auto"/>
      </w:pPr>
      <w:r>
        <w:separator/>
      </w:r>
    </w:p>
  </w:endnote>
  <w:endnote w:type="continuationSeparator" w:id="0">
    <w:p w14:paraId="65111240" w14:textId="77777777" w:rsidR="00840601" w:rsidRDefault="00840601" w:rsidP="008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B111B" w14:textId="2A11E3AE" w:rsidR="00A85530" w:rsidRPr="00A85530" w:rsidRDefault="00A85530" w:rsidP="00A85530">
    <w:pPr>
      <w:pStyle w:val="Rodap"/>
    </w:pPr>
  </w:p>
  <w:p w14:paraId="2151992F" w14:textId="60CC0BA6" w:rsidR="00A85530" w:rsidRDefault="00A85530" w:rsidP="00A85530">
    <w:pPr>
      <w:pStyle w:val="Rodap"/>
      <w:jc w:val="center"/>
    </w:pPr>
    <w:r w:rsidRPr="00A85530">
      <w:rPr>
        <w:noProof/>
      </w:rPr>
      <w:drawing>
        <wp:inline distT="0" distB="0" distL="0" distR="0" wp14:anchorId="0EE7D206" wp14:editId="6E70E72D">
          <wp:extent cx="4610100" cy="478683"/>
          <wp:effectExtent l="0" t="0" r="0" b="0"/>
          <wp:docPr id="178701735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4221" cy="4822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6634C" w14:textId="77777777" w:rsidR="00840601" w:rsidRDefault="00840601" w:rsidP="00840601">
      <w:pPr>
        <w:spacing w:after="0" w:line="240" w:lineRule="auto"/>
      </w:pPr>
      <w:r>
        <w:separator/>
      </w:r>
    </w:p>
  </w:footnote>
  <w:footnote w:type="continuationSeparator" w:id="0">
    <w:p w14:paraId="24454A70" w14:textId="77777777" w:rsidR="00840601" w:rsidRDefault="00840601" w:rsidP="0084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0E466" w14:textId="5CCECD0E" w:rsidR="00840601" w:rsidRPr="00840601" w:rsidRDefault="00840601" w:rsidP="00840601">
    <w:pPr>
      <w:pStyle w:val="Cabealho"/>
    </w:pPr>
  </w:p>
  <w:p w14:paraId="6F3BB6C2" w14:textId="77777777" w:rsidR="00840601" w:rsidRDefault="0084060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01"/>
    <w:rsid w:val="00057D95"/>
    <w:rsid w:val="000A3D71"/>
    <w:rsid w:val="001E5D42"/>
    <w:rsid w:val="00274A7A"/>
    <w:rsid w:val="002F22DF"/>
    <w:rsid w:val="0039605D"/>
    <w:rsid w:val="004938A1"/>
    <w:rsid w:val="00583459"/>
    <w:rsid w:val="005C2853"/>
    <w:rsid w:val="006529AB"/>
    <w:rsid w:val="007253A3"/>
    <w:rsid w:val="008003EF"/>
    <w:rsid w:val="00840601"/>
    <w:rsid w:val="00925C8D"/>
    <w:rsid w:val="009D1364"/>
    <w:rsid w:val="00A134DF"/>
    <w:rsid w:val="00A31E0D"/>
    <w:rsid w:val="00A85530"/>
    <w:rsid w:val="00A96136"/>
    <w:rsid w:val="00B0389F"/>
    <w:rsid w:val="00BC64A8"/>
    <w:rsid w:val="00DF2A50"/>
    <w:rsid w:val="00E24031"/>
    <w:rsid w:val="00E7326E"/>
    <w:rsid w:val="00EC2D12"/>
    <w:rsid w:val="00EF5739"/>
    <w:rsid w:val="00F57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2D56"/>
  <w15:chartTrackingRefBased/>
  <w15:docId w15:val="{5BA94007-297D-4E1C-ADEA-AFE6F4CA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840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840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8406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8406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8406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84060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84060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84060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840601"/>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840601"/>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840601"/>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840601"/>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840601"/>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840601"/>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840601"/>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840601"/>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840601"/>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840601"/>
    <w:rPr>
      <w:rFonts w:eastAsiaTheme="majorEastAsia" w:cstheme="majorBidi"/>
      <w:color w:val="272727" w:themeColor="text1" w:themeTint="D8"/>
    </w:rPr>
  </w:style>
  <w:style w:type="paragraph" w:styleId="Ttulo">
    <w:name w:val="Title"/>
    <w:basedOn w:val="Normal"/>
    <w:next w:val="Normal"/>
    <w:link w:val="TtuloCarter"/>
    <w:uiPriority w:val="10"/>
    <w:qFormat/>
    <w:rsid w:val="008406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8406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840601"/>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840601"/>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840601"/>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840601"/>
    <w:rPr>
      <w:i/>
      <w:iCs/>
      <w:color w:val="404040" w:themeColor="text1" w:themeTint="BF"/>
    </w:rPr>
  </w:style>
  <w:style w:type="paragraph" w:styleId="PargrafodaLista">
    <w:name w:val="List Paragraph"/>
    <w:basedOn w:val="Normal"/>
    <w:uiPriority w:val="34"/>
    <w:qFormat/>
    <w:rsid w:val="00840601"/>
    <w:pPr>
      <w:ind w:left="720"/>
      <w:contextualSpacing/>
    </w:pPr>
  </w:style>
  <w:style w:type="character" w:styleId="nfaseIntensa">
    <w:name w:val="Intense Emphasis"/>
    <w:basedOn w:val="Tipodeletrapredefinidodopargrafo"/>
    <w:uiPriority w:val="21"/>
    <w:qFormat/>
    <w:rsid w:val="00840601"/>
    <w:rPr>
      <w:i/>
      <w:iCs/>
      <w:color w:val="0F4761" w:themeColor="accent1" w:themeShade="BF"/>
    </w:rPr>
  </w:style>
  <w:style w:type="paragraph" w:styleId="CitaoIntensa">
    <w:name w:val="Intense Quote"/>
    <w:basedOn w:val="Normal"/>
    <w:next w:val="Normal"/>
    <w:link w:val="CitaoIntensaCarter"/>
    <w:uiPriority w:val="30"/>
    <w:qFormat/>
    <w:rsid w:val="00840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840601"/>
    <w:rPr>
      <w:i/>
      <w:iCs/>
      <w:color w:val="0F4761" w:themeColor="accent1" w:themeShade="BF"/>
    </w:rPr>
  </w:style>
  <w:style w:type="character" w:styleId="RefernciaIntensa">
    <w:name w:val="Intense Reference"/>
    <w:basedOn w:val="Tipodeletrapredefinidodopargrafo"/>
    <w:uiPriority w:val="32"/>
    <w:qFormat/>
    <w:rsid w:val="00840601"/>
    <w:rPr>
      <w:b/>
      <w:bCs/>
      <w:smallCaps/>
      <w:color w:val="0F4761" w:themeColor="accent1" w:themeShade="BF"/>
      <w:spacing w:val="5"/>
    </w:rPr>
  </w:style>
  <w:style w:type="paragraph" w:styleId="Cabealho">
    <w:name w:val="header"/>
    <w:basedOn w:val="Normal"/>
    <w:link w:val="CabealhoCarter"/>
    <w:uiPriority w:val="99"/>
    <w:unhideWhenUsed/>
    <w:rsid w:val="0084060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40601"/>
  </w:style>
  <w:style w:type="paragraph" w:styleId="Rodap">
    <w:name w:val="footer"/>
    <w:basedOn w:val="Normal"/>
    <w:link w:val="RodapCarter"/>
    <w:uiPriority w:val="99"/>
    <w:unhideWhenUsed/>
    <w:rsid w:val="0084060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40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109230">
      <w:bodyDiv w:val="1"/>
      <w:marLeft w:val="0"/>
      <w:marRight w:val="0"/>
      <w:marTop w:val="0"/>
      <w:marBottom w:val="0"/>
      <w:divBdr>
        <w:top w:val="none" w:sz="0" w:space="0" w:color="auto"/>
        <w:left w:val="none" w:sz="0" w:space="0" w:color="auto"/>
        <w:bottom w:val="none" w:sz="0" w:space="0" w:color="auto"/>
        <w:right w:val="none" w:sz="0" w:space="0" w:color="auto"/>
      </w:divBdr>
    </w:div>
    <w:div w:id="496843219">
      <w:bodyDiv w:val="1"/>
      <w:marLeft w:val="0"/>
      <w:marRight w:val="0"/>
      <w:marTop w:val="0"/>
      <w:marBottom w:val="0"/>
      <w:divBdr>
        <w:top w:val="none" w:sz="0" w:space="0" w:color="auto"/>
        <w:left w:val="none" w:sz="0" w:space="0" w:color="auto"/>
        <w:bottom w:val="none" w:sz="0" w:space="0" w:color="auto"/>
        <w:right w:val="none" w:sz="0" w:space="0" w:color="auto"/>
      </w:divBdr>
    </w:div>
    <w:div w:id="519516815">
      <w:bodyDiv w:val="1"/>
      <w:marLeft w:val="0"/>
      <w:marRight w:val="0"/>
      <w:marTop w:val="0"/>
      <w:marBottom w:val="0"/>
      <w:divBdr>
        <w:top w:val="none" w:sz="0" w:space="0" w:color="auto"/>
        <w:left w:val="none" w:sz="0" w:space="0" w:color="auto"/>
        <w:bottom w:val="none" w:sz="0" w:space="0" w:color="auto"/>
        <w:right w:val="none" w:sz="0" w:space="0" w:color="auto"/>
      </w:divBdr>
    </w:div>
    <w:div w:id="562644628">
      <w:bodyDiv w:val="1"/>
      <w:marLeft w:val="0"/>
      <w:marRight w:val="0"/>
      <w:marTop w:val="0"/>
      <w:marBottom w:val="0"/>
      <w:divBdr>
        <w:top w:val="none" w:sz="0" w:space="0" w:color="auto"/>
        <w:left w:val="none" w:sz="0" w:space="0" w:color="auto"/>
        <w:bottom w:val="none" w:sz="0" w:space="0" w:color="auto"/>
        <w:right w:val="none" w:sz="0" w:space="0" w:color="auto"/>
      </w:divBdr>
    </w:div>
    <w:div w:id="1256472156">
      <w:bodyDiv w:val="1"/>
      <w:marLeft w:val="0"/>
      <w:marRight w:val="0"/>
      <w:marTop w:val="0"/>
      <w:marBottom w:val="0"/>
      <w:divBdr>
        <w:top w:val="none" w:sz="0" w:space="0" w:color="auto"/>
        <w:left w:val="none" w:sz="0" w:space="0" w:color="auto"/>
        <w:bottom w:val="none" w:sz="0" w:space="0" w:color="auto"/>
        <w:right w:val="none" w:sz="0" w:space="0" w:color="auto"/>
      </w:divBdr>
    </w:div>
    <w:div w:id="126834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235</Words>
  <Characters>1272</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Sofia Silva Teixeira</dc:creator>
  <cp:keywords/>
  <dc:description/>
  <cp:lastModifiedBy>Bárbara Sofia Silva Teixeira</cp:lastModifiedBy>
  <cp:revision>24</cp:revision>
  <dcterms:created xsi:type="dcterms:W3CDTF">2025-08-12T15:34:00Z</dcterms:created>
  <dcterms:modified xsi:type="dcterms:W3CDTF">2025-08-12T15:52:00Z</dcterms:modified>
</cp:coreProperties>
</file>